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5A" w:rsidRPr="00567DB1" w:rsidRDefault="00C6415A" w:rsidP="00C6415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First Sitting of the National Assemb</w:t>
      </w:r>
      <w:r>
        <w:rPr>
          <w:rFonts w:ascii="Arial" w:hAnsi="Arial" w:cs="Arial"/>
          <w:b/>
          <w:sz w:val="24"/>
          <w:szCs w:val="24"/>
        </w:rPr>
        <w:t>ly of the Republic of Serbia, 14</w:t>
      </w:r>
      <w:r w:rsidRPr="00567DB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67DB1">
        <w:rPr>
          <w:rFonts w:ascii="Arial" w:hAnsi="Arial" w:cs="Arial"/>
          <w:b/>
          <w:sz w:val="24"/>
          <w:szCs w:val="24"/>
        </w:rPr>
        <w:t xml:space="preserve"> Legislature</w:t>
      </w:r>
    </w:p>
    <w:p w:rsidR="00C6415A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1.</w:t>
      </w:r>
      <w:r w:rsidRPr="00567DB1">
        <w:rPr>
          <w:rFonts w:ascii="Arial" w:hAnsi="Arial" w:cs="Arial"/>
          <w:sz w:val="24"/>
          <w:szCs w:val="24"/>
        </w:rPr>
        <w:t xml:space="preserve"> Verification of the terms of office of the Members of Parliament, </w:t>
      </w: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2.</w:t>
      </w:r>
      <w:r w:rsidRPr="00567DB1">
        <w:rPr>
          <w:rFonts w:ascii="Arial" w:hAnsi="Arial" w:cs="Arial"/>
          <w:sz w:val="24"/>
          <w:szCs w:val="24"/>
        </w:rPr>
        <w:t xml:space="preserve"> Election of the Speaker of the National Assembly,</w:t>
      </w: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3.</w:t>
      </w:r>
      <w:r w:rsidRPr="00567DB1">
        <w:rPr>
          <w:rFonts w:ascii="Arial" w:hAnsi="Arial" w:cs="Arial"/>
          <w:sz w:val="24"/>
          <w:szCs w:val="24"/>
        </w:rPr>
        <w:t xml:space="preserve"> Election of the Deputy Speakers of the National Assembly, </w:t>
      </w: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4.</w:t>
      </w:r>
      <w:r w:rsidRPr="00567DB1">
        <w:rPr>
          <w:rFonts w:ascii="Arial" w:hAnsi="Arial" w:cs="Arial"/>
          <w:sz w:val="24"/>
          <w:szCs w:val="24"/>
        </w:rPr>
        <w:t xml:space="preserve"> Appointment of the Secretary General of the National Assembly,</w:t>
      </w: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5.</w:t>
      </w:r>
      <w:r w:rsidRPr="00567DB1">
        <w:rPr>
          <w:rFonts w:ascii="Arial" w:hAnsi="Arial" w:cs="Arial"/>
          <w:sz w:val="24"/>
          <w:szCs w:val="24"/>
        </w:rPr>
        <w:t xml:space="preserve"> Election of members of the working bodies of the National Assembly,</w:t>
      </w:r>
    </w:p>
    <w:p w:rsidR="00C6415A" w:rsidRPr="00567DB1" w:rsidRDefault="00C6415A" w:rsidP="00C6415A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67DB1">
        <w:rPr>
          <w:rFonts w:ascii="Arial" w:hAnsi="Arial" w:cs="Arial"/>
          <w:b/>
          <w:sz w:val="24"/>
          <w:szCs w:val="24"/>
        </w:rPr>
        <w:t>6.</w:t>
      </w:r>
      <w:r w:rsidRPr="00567DB1">
        <w:rPr>
          <w:rFonts w:ascii="Arial" w:hAnsi="Arial" w:cs="Arial"/>
          <w:sz w:val="24"/>
          <w:szCs w:val="24"/>
        </w:rPr>
        <w:t xml:space="preserve"> Election of members of the standing parliamentary delegations to international institutions.</w:t>
      </w:r>
    </w:p>
    <w:p w:rsidR="00762D04" w:rsidRDefault="00762D04">
      <w:bookmarkStart w:id="0" w:name="_GoBack"/>
      <w:bookmarkEnd w:id="0"/>
    </w:p>
    <w:sectPr w:rsidR="0076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5A"/>
    <w:rsid w:val="00762D04"/>
    <w:rsid w:val="00C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D527"/>
  <w15:chartTrackingRefBased/>
  <w15:docId w15:val="{14105ECF-60A0-4BE4-BD61-48DABC1C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5A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Slavkoski</dc:creator>
  <cp:keywords/>
  <dc:description/>
  <cp:lastModifiedBy>Mirjana Slavkoski</cp:lastModifiedBy>
  <cp:revision>1</cp:revision>
  <dcterms:created xsi:type="dcterms:W3CDTF">2024-01-30T11:10:00Z</dcterms:created>
  <dcterms:modified xsi:type="dcterms:W3CDTF">2024-01-30T11:12:00Z</dcterms:modified>
</cp:coreProperties>
</file>